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EBA8" w14:textId="77777777" w:rsidR="00784EF3" w:rsidRDefault="00497B08" w:rsidP="00784EF3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color w:val="FF0000"/>
          <w:sz w:val="22"/>
          <w:szCs w:val="22"/>
        </w:rPr>
      </w:pPr>
      <w:r w:rsidRPr="006A6365">
        <w:rPr>
          <w:rFonts w:ascii="Arial" w:hAnsi="Arial" w:cs="Arial"/>
          <w:color w:val="FF0000"/>
          <w:sz w:val="22"/>
          <w:szCs w:val="22"/>
        </w:rPr>
        <w:t xml:space="preserve">SAISINE DU COMITE </w:t>
      </w:r>
      <w:r w:rsidR="00E00636" w:rsidRPr="006A6365">
        <w:rPr>
          <w:rFonts w:ascii="Arial" w:hAnsi="Arial" w:cs="Arial"/>
          <w:color w:val="FF0000"/>
          <w:sz w:val="22"/>
          <w:szCs w:val="22"/>
        </w:rPr>
        <w:t xml:space="preserve">SOCIAL </w:t>
      </w:r>
      <w:r w:rsidRPr="006A6365">
        <w:rPr>
          <w:rFonts w:ascii="Arial" w:hAnsi="Arial" w:cs="Arial"/>
          <w:color w:val="FF0000"/>
          <w:sz w:val="22"/>
          <w:szCs w:val="22"/>
        </w:rPr>
        <w:t>TE</w:t>
      </w:r>
      <w:r w:rsidR="00E00636" w:rsidRPr="006A6365">
        <w:rPr>
          <w:rFonts w:ascii="Arial" w:hAnsi="Arial" w:cs="Arial"/>
          <w:color w:val="FF0000"/>
          <w:sz w:val="22"/>
          <w:szCs w:val="22"/>
        </w:rPr>
        <w:t>RRITORIAL</w:t>
      </w:r>
      <w:r w:rsidRPr="006A6365">
        <w:rPr>
          <w:rFonts w:ascii="Arial" w:hAnsi="Arial" w:cs="Arial"/>
          <w:color w:val="FF0000"/>
          <w:sz w:val="22"/>
          <w:szCs w:val="22"/>
        </w:rPr>
        <w:t xml:space="preserve"> (C.</w:t>
      </w:r>
      <w:r w:rsidR="00E00636" w:rsidRPr="006A6365">
        <w:rPr>
          <w:rFonts w:ascii="Arial" w:hAnsi="Arial" w:cs="Arial"/>
          <w:color w:val="FF0000"/>
          <w:sz w:val="22"/>
          <w:szCs w:val="22"/>
        </w:rPr>
        <w:t>S.</w:t>
      </w:r>
      <w:r w:rsidRPr="006A6365">
        <w:rPr>
          <w:rFonts w:ascii="Arial" w:hAnsi="Arial" w:cs="Arial"/>
          <w:color w:val="FF0000"/>
          <w:sz w:val="22"/>
          <w:szCs w:val="22"/>
        </w:rPr>
        <w:t>T)</w:t>
      </w:r>
    </w:p>
    <w:p w14:paraId="7BC663E8" w14:textId="526BE52E" w:rsidR="00497B08" w:rsidRDefault="00497B08" w:rsidP="00784EF3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color w:val="FF0000"/>
          <w:sz w:val="22"/>
          <w:szCs w:val="22"/>
        </w:rPr>
      </w:pPr>
      <w:r w:rsidRPr="006A6365">
        <w:rPr>
          <w:rFonts w:ascii="Arial" w:hAnsi="Arial" w:cs="Arial"/>
          <w:color w:val="FF0000"/>
          <w:sz w:val="22"/>
          <w:szCs w:val="22"/>
        </w:rPr>
        <w:t>ADHESION AU CONTRAT-CADRE D’ACTION SOCIALE 2023-202</w:t>
      </w:r>
      <w:r w:rsidR="00E00636" w:rsidRPr="006A6365">
        <w:rPr>
          <w:rFonts w:ascii="Arial" w:hAnsi="Arial" w:cs="Arial"/>
          <w:color w:val="FF0000"/>
          <w:sz w:val="22"/>
          <w:szCs w:val="22"/>
        </w:rPr>
        <w:t>6</w:t>
      </w:r>
    </w:p>
    <w:p w14:paraId="4D858731" w14:textId="77777777" w:rsidR="00784EF3" w:rsidRPr="00784EF3" w:rsidRDefault="00784EF3" w:rsidP="00497B08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" w:hAnsi="Arial" w:cs="Arial"/>
          <w:color w:val="FF0000"/>
          <w:sz w:val="12"/>
          <w:szCs w:val="12"/>
        </w:rPr>
      </w:pPr>
    </w:p>
    <w:p w14:paraId="24B46F6F" w14:textId="097E4E11" w:rsidR="00784EF3" w:rsidRDefault="00784EF3" w:rsidP="00784EF3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Document à scanner dans la partie « Projet d’attribution » de votre saisine CST sur AGIRHE</w:t>
      </w:r>
    </w:p>
    <w:p w14:paraId="6E643DC8" w14:textId="77777777" w:rsidR="00784EF3" w:rsidRPr="00784EF3" w:rsidRDefault="00784EF3" w:rsidP="00784EF3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" w:hAnsi="Arial" w:cs="Arial"/>
          <w:color w:val="FF0000"/>
          <w:sz w:val="12"/>
          <w:szCs w:val="12"/>
        </w:rPr>
      </w:pPr>
    </w:p>
    <w:p w14:paraId="1AB68319" w14:textId="17D5E975" w:rsidR="00784EF3" w:rsidRPr="00784EF3" w:rsidRDefault="00784EF3" w:rsidP="00784EF3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784EF3">
        <w:rPr>
          <w:rFonts w:ascii="Arial" w:hAnsi="Arial" w:cs="Arial"/>
          <w:b w:val="0"/>
          <w:bCs w:val="0"/>
          <w:sz w:val="20"/>
          <w:szCs w:val="20"/>
        </w:rPr>
        <w:t xml:space="preserve">(Dans la partie saisine, merci de scanner le document « demande d’avis »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extrait d’AGIRHE et </w:t>
      </w:r>
      <w:r w:rsidRPr="00784EF3">
        <w:rPr>
          <w:rFonts w:ascii="Arial" w:hAnsi="Arial" w:cs="Arial"/>
          <w:b w:val="0"/>
          <w:bCs w:val="0"/>
          <w:sz w:val="20"/>
          <w:szCs w:val="20"/>
        </w:rPr>
        <w:t>signé par l’Autorité Territoriale)</w:t>
      </w:r>
    </w:p>
    <w:p w14:paraId="4EBE1A7B" w14:textId="77777777" w:rsidR="00497B08" w:rsidRPr="00784EF3" w:rsidRDefault="00497B08" w:rsidP="00497B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0"/>
          <w:szCs w:val="10"/>
        </w:rPr>
      </w:pPr>
    </w:p>
    <w:p w14:paraId="67D97CCF" w14:textId="77777777" w:rsidR="00040ACA" w:rsidRPr="006A6365" w:rsidRDefault="00040ACA" w:rsidP="00E0063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9923"/>
        </w:tabs>
        <w:rPr>
          <w:rFonts w:ascii="Arial" w:hAnsi="Arial" w:cs="Arial"/>
          <w:b/>
          <w:bCs/>
          <w:sz w:val="12"/>
          <w:szCs w:val="12"/>
          <w:u w:val="single"/>
        </w:rPr>
      </w:pPr>
    </w:p>
    <w:p w14:paraId="2B2EB3ED" w14:textId="1D9600D8" w:rsidR="00497B08" w:rsidRPr="006A6365" w:rsidRDefault="00497B08" w:rsidP="00E0063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9923"/>
        </w:tabs>
        <w:spacing w:after="120"/>
        <w:rPr>
          <w:rFonts w:ascii="Arial" w:hAnsi="Arial" w:cs="Arial"/>
          <w:sz w:val="28"/>
          <w:szCs w:val="28"/>
        </w:rPr>
      </w:pPr>
      <w:r w:rsidRPr="006A6365">
        <w:rPr>
          <w:rFonts w:ascii="Arial" w:hAnsi="Arial" w:cs="Arial"/>
          <w:b/>
          <w:bCs/>
          <w:sz w:val="18"/>
          <w:szCs w:val="22"/>
          <w:u w:val="single"/>
        </w:rPr>
        <w:t>COLLECTIVITE</w:t>
      </w:r>
      <w:r w:rsidRPr="006A6365">
        <w:rPr>
          <w:rFonts w:ascii="Arial" w:hAnsi="Arial" w:cs="Arial"/>
          <w:sz w:val="18"/>
          <w:szCs w:val="22"/>
        </w:rPr>
        <w:t xml:space="preserve"> : </w:t>
      </w:r>
      <w:r w:rsidR="00040ACA" w:rsidRPr="006A6365">
        <w:rPr>
          <w:rFonts w:ascii="Arial" w:hAnsi="Arial" w:cs="Arial"/>
        </w:rPr>
        <w:t>_______________________________________________________________________</w:t>
      </w:r>
    </w:p>
    <w:p w14:paraId="6FE84E16" w14:textId="77777777" w:rsidR="00040ACA" w:rsidRPr="006A6365" w:rsidRDefault="00040ACA" w:rsidP="00E0063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9923"/>
        </w:tabs>
        <w:rPr>
          <w:rFonts w:ascii="Arial" w:hAnsi="Arial" w:cs="Arial"/>
          <w:sz w:val="12"/>
          <w:szCs w:val="12"/>
        </w:rPr>
      </w:pPr>
    </w:p>
    <w:p w14:paraId="39B95DF8" w14:textId="77777777" w:rsidR="00497B08" w:rsidRPr="006A6365" w:rsidRDefault="00497B08" w:rsidP="00497B0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3874E466" w14:textId="05F6FE58" w:rsidR="001A4C9E" w:rsidRPr="006A6365" w:rsidRDefault="00497B08" w:rsidP="00497B08">
      <w:pPr>
        <w:tabs>
          <w:tab w:val="left" w:pos="900"/>
        </w:tabs>
        <w:ind w:left="900" w:hanging="900"/>
        <w:jc w:val="both"/>
        <w:rPr>
          <w:rFonts w:ascii="Arial" w:hAnsi="Arial" w:cs="Arial"/>
          <w:b/>
          <w:bCs/>
          <w:szCs w:val="22"/>
        </w:rPr>
      </w:pPr>
      <w:r w:rsidRPr="006A6365">
        <w:rPr>
          <w:rFonts w:ascii="Arial" w:hAnsi="Arial" w:cs="Arial"/>
          <w:b/>
          <w:bCs/>
          <w:sz w:val="22"/>
          <w:szCs w:val="22"/>
          <w:u w:val="single"/>
        </w:rPr>
        <w:t>Objet</w:t>
      </w:r>
      <w:r w:rsidRPr="006A6365">
        <w:rPr>
          <w:rFonts w:ascii="Arial" w:hAnsi="Arial" w:cs="Arial"/>
          <w:b/>
          <w:bCs/>
          <w:sz w:val="22"/>
          <w:szCs w:val="22"/>
        </w:rPr>
        <w:t> :</w:t>
      </w:r>
      <w:r w:rsidRPr="006A6365">
        <w:rPr>
          <w:rFonts w:ascii="Arial" w:hAnsi="Arial" w:cs="Arial"/>
          <w:sz w:val="22"/>
        </w:rPr>
        <w:tab/>
      </w:r>
      <w:r w:rsidR="001A4C9E" w:rsidRPr="006A6365">
        <w:rPr>
          <w:rFonts w:ascii="Arial" w:hAnsi="Arial" w:cs="Arial"/>
          <w:b/>
          <w:bCs/>
          <w:szCs w:val="22"/>
        </w:rPr>
        <w:t xml:space="preserve">Mise en place d’un dispositif d’Action Sociale </w:t>
      </w:r>
      <w:r w:rsidR="00FF0755" w:rsidRPr="006A6365">
        <w:rPr>
          <w:rFonts w:ascii="Arial" w:hAnsi="Arial" w:cs="Arial"/>
          <w:b/>
          <w:bCs/>
          <w:szCs w:val="22"/>
        </w:rPr>
        <w:t xml:space="preserve">au profit des agents de la collectivité, </w:t>
      </w:r>
      <w:r w:rsidR="001A4C9E" w:rsidRPr="006A6365">
        <w:rPr>
          <w:rFonts w:ascii="Arial" w:hAnsi="Arial" w:cs="Arial"/>
          <w:b/>
          <w:bCs/>
          <w:szCs w:val="22"/>
        </w:rPr>
        <w:t>via le contrat-cadre d’Action Sociale du Centre De Gestion des Vosges</w:t>
      </w:r>
    </w:p>
    <w:p w14:paraId="46C6C5A6" w14:textId="77777777" w:rsidR="001A4C9E" w:rsidRPr="006A6365" w:rsidRDefault="001A4C9E" w:rsidP="00497B08">
      <w:pPr>
        <w:jc w:val="both"/>
        <w:rPr>
          <w:rFonts w:ascii="Arial" w:hAnsi="Arial" w:cs="Arial"/>
          <w:b/>
          <w:bCs/>
          <w:sz w:val="14"/>
          <w:szCs w:val="14"/>
          <w:u w:val="single"/>
        </w:rPr>
      </w:pPr>
    </w:p>
    <w:p w14:paraId="011BB8B2" w14:textId="6DB4E6FA" w:rsidR="00B633ED" w:rsidRPr="006A6365" w:rsidRDefault="001A4C9E" w:rsidP="00B633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A6365">
        <w:rPr>
          <w:rFonts w:ascii="Arial" w:hAnsi="Arial" w:cs="Arial"/>
          <w:b/>
          <w:bCs/>
          <w:sz w:val="22"/>
          <w:szCs w:val="22"/>
          <w:u w:val="single"/>
        </w:rPr>
        <w:t>T</w:t>
      </w:r>
      <w:r w:rsidR="00497B08" w:rsidRPr="006A6365">
        <w:rPr>
          <w:rFonts w:ascii="Arial" w:hAnsi="Arial" w:cs="Arial"/>
          <w:b/>
          <w:bCs/>
          <w:sz w:val="22"/>
          <w:szCs w:val="22"/>
          <w:u w:val="single"/>
        </w:rPr>
        <w:t>exte</w:t>
      </w:r>
      <w:r w:rsidR="00B633ED" w:rsidRPr="006A6365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497B08" w:rsidRPr="006A6365">
        <w:rPr>
          <w:rFonts w:ascii="Arial" w:hAnsi="Arial" w:cs="Arial"/>
          <w:b/>
          <w:bCs/>
          <w:sz w:val="22"/>
          <w:szCs w:val="22"/>
          <w:u w:val="single"/>
        </w:rPr>
        <w:t xml:space="preserve"> de référence</w:t>
      </w:r>
      <w:r w:rsidR="00B633ED" w:rsidRPr="006A6365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497B08" w:rsidRPr="006A6365">
        <w:rPr>
          <w:rFonts w:ascii="Arial" w:hAnsi="Arial" w:cs="Arial"/>
          <w:b/>
          <w:bCs/>
          <w:sz w:val="22"/>
          <w:szCs w:val="22"/>
        </w:rPr>
        <w:t> :</w:t>
      </w:r>
    </w:p>
    <w:p w14:paraId="500DEAFC" w14:textId="77777777" w:rsidR="00E00636" w:rsidRPr="006A6365" w:rsidRDefault="00E00636" w:rsidP="00B633ED">
      <w:pPr>
        <w:jc w:val="both"/>
        <w:rPr>
          <w:rFonts w:ascii="Arial" w:hAnsi="Arial" w:cs="Arial"/>
          <w:sz w:val="16"/>
          <w:szCs w:val="16"/>
        </w:rPr>
      </w:pPr>
    </w:p>
    <w:p w14:paraId="2F93EAFC" w14:textId="1E605FE8" w:rsidR="00E00636" w:rsidRPr="006A6365" w:rsidRDefault="0048397B" w:rsidP="00E00636">
      <w:pPr>
        <w:pStyle w:val="Default"/>
        <w:numPr>
          <w:ilvl w:val="0"/>
          <w:numId w:val="9"/>
        </w:numPr>
        <w:ind w:left="0"/>
        <w:jc w:val="both"/>
        <w:rPr>
          <w:sz w:val="20"/>
          <w:szCs w:val="20"/>
        </w:rPr>
      </w:pPr>
      <w:r w:rsidRPr="006A6365">
        <w:rPr>
          <w:sz w:val="20"/>
          <w:szCs w:val="20"/>
        </w:rPr>
        <w:t>A</w:t>
      </w:r>
      <w:r w:rsidR="00F45C3C" w:rsidRPr="006A6365">
        <w:rPr>
          <w:sz w:val="20"/>
          <w:szCs w:val="20"/>
        </w:rPr>
        <w:t xml:space="preserve">rticle L.731-1 du Code général de la fonction publique, L'action sociale, collective ou individuelle, </w:t>
      </w:r>
      <w:r w:rsidR="00F45C3C" w:rsidRPr="006A6365">
        <w:rPr>
          <w:b/>
          <w:bCs/>
          <w:sz w:val="20"/>
          <w:szCs w:val="20"/>
        </w:rPr>
        <w:t>vise à améliorer les conditions de vie des agents publics et de leurs familles</w:t>
      </w:r>
      <w:r w:rsidR="00F45C3C" w:rsidRPr="006A6365">
        <w:rPr>
          <w:sz w:val="20"/>
          <w:szCs w:val="20"/>
        </w:rPr>
        <w:t>, notamment dans les domaines de la restauration, du logement, de l'enfance et des loisirs, ainsi qu'à les aider à faire face à des situations difficiles.</w:t>
      </w:r>
    </w:p>
    <w:p w14:paraId="321B38C4" w14:textId="3BDF23BA" w:rsidR="00497B08" w:rsidRPr="006A6365" w:rsidRDefault="00784EF3" w:rsidP="00E00636">
      <w:pPr>
        <w:pStyle w:val="Paragraphedeliste"/>
        <w:numPr>
          <w:ilvl w:val="0"/>
          <w:numId w:val="9"/>
        </w:numPr>
        <w:ind w:left="0"/>
        <w:jc w:val="both"/>
        <w:rPr>
          <w:rFonts w:ascii="Arial" w:hAnsi="Arial" w:cs="Arial"/>
          <w:szCs w:val="20"/>
        </w:rPr>
      </w:pPr>
      <w:hyperlink r:id="rId7" w:anchor="LEGIARTI000032443298" w:tgtFrame="_blank" w:tooltip="Art.25 Loi du 26/01/1984 - Legifrance" w:history="1">
        <w:r w:rsidR="00B633ED" w:rsidRPr="006A6365">
          <w:rPr>
            <w:rStyle w:val="Lienhypertexte"/>
            <w:rFonts w:ascii="Arial" w:hAnsi="Arial" w:cs="Arial"/>
            <w:color w:val="auto"/>
            <w:szCs w:val="20"/>
            <w:u w:val="none"/>
          </w:rPr>
          <w:t>Article 25 et 88-1 de la loi n° 84-53 du 26 janvier 1984</w:t>
        </w:r>
      </w:hyperlink>
      <w:r w:rsidR="00B633ED" w:rsidRPr="006A6365">
        <w:rPr>
          <w:rFonts w:ascii="Arial" w:hAnsi="Arial" w:cs="Arial"/>
          <w:szCs w:val="20"/>
        </w:rPr>
        <w:t xml:space="preserve"> portant dispositions statutaires relatives à la fonction publique territoriale : « Les centres de gestion </w:t>
      </w:r>
      <w:r w:rsidR="00B633ED" w:rsidRPr="006A6365">
        <w:rPr>
          <w:rFonts w:ascii="Arial" w:hAnsi="Arial" w:cs="Arial"/>
          <w:b/>
          <w:bCs/>
          <w:szCs w:val="20"/>
        </w:rPr>
        <w:t>peuvent assurer la gestion de l'action sociale</w:t>
      </w:r>
      <w:r w:rsidR="00B633ED" w:rsidRPr="006A6365">
        <w:rPr>
          <w:rFonts w:ascii="Arial" w:hAnsi="Arial" w:cs="Arial"/>
          <w:szCs w:val="20"/>
        </w:rPr>
        <w:t xml:space="preserve"> </w:t>
      </w:r>
      <w:r w:rsidR="004B5A7B" w:rsidRPr="006A6365">
        <w:rPr>
          <w:rFonts w:ascii="Arial" w:hAnsi="Arial" w:cs="Arial"/>
          <w:szCs w:val="20"/>
        </w:rPr>
        <w:t xml:space="preserve">[…]. </w:t>
      </w:r>
      <w:r w:rsidR="00B633ED" w:rsidRPr="006A6365">
        <w:rPr>
          <w:rFonts w:ascii="Arial" w:hAnsi="Arial" w:cs="Arial"/>
          <w:szCs w:val="20"/>
        </w:rPr>
        <w:t xml:space="preserve">Ils </w:t>
      </w:r>
      <w:r w:rsidR="00B633ED" w:rsidRPr="006A6365">
        <w:rPr>
          <w:rFonts w:ascii="Arial" w:hAnsi="Arial" w:cs="Arial"/>
          <w:b/>
          <w:bCs/>
          <w:szCs w:val="20"/>
        </w:rPr>
        <w:t>peuvent souscrire, pour le compte des collectivités</w:t>
      </w:r>
      <w:r w:rsidR="00B633ED" w:rsidRPr="006A6365">
        <w:rPr>
          <w:rFonts w:ascii="Arial" w:hAnsi="Arial" w:cs="Arial"/>
          <w:szCs w:val="20"/>
        </w:rPr>
        <w:t xml:space="preserve"> et établissements de leur ressort qui le demandent, des </w:t>
      </w:r>
      <w:r w:rsidR="00B633ED" w:rsidRPr="006A6365">
        <w:rPr>
          <w:rFonts w:ascii="Arial" w:hAnsi="Arial" w:cs="Arial"/>
          <w:b/>
          <w:bCs/>
          <w:szCs w:val="20"/>
        </w:rPr>
        <w:t>contrats-cadres</w:t>
      </w:r>
      <w:r w:rsidR="00B633ED" w:rsidRPr="006A6365">
        <w:rPr>
          <w:rFonts w:ascii="Arial" w:hAnsi="Arial" w:cs="Arial"/>
          <w:szCs w:val="20"/>
        </w:rPr>
        <w:t xml:space="preserve"> </w:t>
      </w:r>
      <w:r w:rsidR="004B5A7B" w:rsidRPr="006A6365">
        <w:rPr>
          <w:rFonts w:ascii="Arial" w:hAnsi="Arial" w:cs="Arial"/>
          <w:szCs w:val="20"/>
        </w:rPr>
        <w:t xml:space="preserve">[…] </w:t>
      </w:r>
      <w:r w:rsidR="00B633ED" w:rsidRPr="006A6365">
        <w:rPr>
          <w:rFonts w:ascii="Arial" w:hAnsi="Arial" w:cs="Arial"/>
          <w:b/>
          <w:bCs/>
          <w:szCs w:val="20"/>
        </w:rPr>
        <w:t>mutualisés</w:t>
      </w:r>
      <w:r w:rsidR="00B633ED" w:rsidRPr="006A6365">
        <w:rPr>
          <w:rFonts w:ascii="Arial" w:hAnsi="Arial" w:cs="Arial"/>
          <w:szCs w:val="20"/>
        </w:rPr>
        <w:t>. Les collectivités et établissements publics peuvent adhérer à ces contrats par délibération, après signature d'une convention avec le centre de gestion de leur ressort.</w:t>
      </w:r>
    </w:p>
    <w:p w14:paraId="735B15B9" w14:textId="77777777" w:rsidR="00B633ED" w:rsidRPr="006A6365" w:rsidRDefault="00B633ED" w:rsidP="00B633ED">
      <w:pPr>
        <w:pStyle w:val="Paragraphedeliste"/>
        <w:jc w:val="both"/>
        <w:rPr>
          <w:rFonts w:ascii="Arial" w:hAnsi="Arial" w:cs="Arial"/>
          <w:sz w:val="16"/>
          <w:szCs w:val="16"/>
        </w:rPr>
      </w:pPr>
    </w:p>
    <w:p w14:paraId="0025E2B0" w14:textId="40FCA5D4" w:rsidR="00B633ED" w:rsidRPr="006A6365" w:rsidRDefault="00497B08" w:rsidP="001A4C9E">
      <w:pPr>
        <w:jc w:val="both"/>
        <w:rPr>
          <w:rFonts w:ascii="Arial" w:hAnsi="Arial" w:cs="Arial"/>
          <w:sz w:val="22"/>
          <w:szCs w:val="22"/>
        </w:rPr>
      </w:pPr>
      <w:r w:rsidRPr="006A6365">
        <w:rPr>
          <w:rFonts w:ascii="Arial" w:hAnsi="Arial" w:cs="Arial"/>
          <w:b/>
          <w:bCs/>
          <w:sz w:val="22"/>
          <w:szCs w:val="22"/>
          <w:u w:val="single"/>
        </w:rPr>
        <w:t>Principe</w:t>
      </w:r>
      <w:r w:rsidRPr="006A6365">
        <w:rPr>
          <w:rFonts w:ascii="Arial" w:hAnsi="Arial" w:cs="Arial"/>
          <w:b/>
          <w:bCs/>
          <w:sz w:val="22"/>
          <w:szCs w:val="22"/>
        </w:rPr>
        <w:t> :</w:t>
      </w:r>
      <w:r w:rsidRPr="006A6365">
        <w:rPr>
          <w:rFonts w:ascii="Arial" w:hAnsi="Arial" w:cs="Arial"/>
          <w:sz w:val="22"/>
          <w:szCs w:val="22"/>
        </w:rPr>
        <w:t xml:space="preserve"> </w:t>
      </w:r>
    </w:p>
    <w:p w14:paraId="37729F84" w14:textId="2892143B" w:rsidR="00E00636" w:rsidRPr="006A6365" w:rsidRDefault="00E00636" w:rsidP="001A4C9E">
      <w:pPr>
        <w:jc w:val="both"/>
        <w:rPr>
          <w:rFonts w:ascii="Arial" w:hAnsi="Arial" w:cs="Arial"/>
          <w:sz w:val="16"/>
          <w:szCs w:val="16"/>
        </w:rPr>
      </w:pPr>
    </w:p>
    <w:p w14:paraId="197492AF" w14:textId="3F52840C" w:rsidR="00B21337" w:rsidRPr="006A6365" w:rsidRDefault="00B21337" w:rsidP="00E74A01">
      <w:pPr>
        <w:jc w:val="both"/>
        <w:rPr>
          <w:rFonts w:ascii="Arial" w:hAnsi="Arial" w:cs="Arial"/>
          <w:iCs/>
          <w:szCs w:val="20"/>
        </w:rPr>
      </w:pPr>
      <w:r w:rsidRPr="006A6365">
        <w:rPr>
          <w:rFonts w:ascii="Arial" w:hAnsi="Arial" w:cs="Arial"/>
          <w:szCs w:val="20"/>
        </w:rPr>
        <w:t>La mise en place de ce dispositif permet aux collectivités de proposer des prestations à caractère social améliorant les conditions de vie des agents et de leur famille. C’est un</w:t>
      </w:r>
      <w:r w:rsidR="00BB339E" w:rsidRPr="006A6365">
        <w:rPr>
          <w:rFonts w:ascii="Arial" w:hAnsi="Arial" w:cs="Arial"/>
          <w:szCs w:val="20"/>
        </w:rPr>
        <w:t xml:space="preserve"> </w:t>
      </w:r>
      <w:r w:rsidR="00BB339E" w:rsidRPr="006A6365">
        <w:rPr>
          <w:rFonts w:ascii="Arial" w:hAnsi="Arial" w:cs="Arial"/>
          <w:b/>
          <w:bCs/>
          <w:szCs w:val="20"/>
        </w:rPr>
        <w:t>enjeu social</w:t>
      </w:r>
      <w:r w:rsidR="00BB339E" w:rsidRPr="006A6365">
        <w:rPr>
          <w:rFonts w:ascii="Arial" w:hAnsi="Arial" w:cs="Arial"/>
          <w:szCs w:val="20"/>
        </w:rPr>
        <w:t>, un</w:t>
      </w:r>
      <w:r w:rsidRPr="006A6365">
        <w:rPr>
          <w:rFonts w:ascii="Arial" w:hAnsi="Arial" w:cs="Arial"/>
          <w:szCs w:val="20"/>
        </w:rPr>
        <w:t xml:space="preserve"> réel</w:t>
      </w:r>
      <w:r w:rsidRPr="006A6365">
        <w:rPr>
          <w:rFonts w:ascii="Arial" w:hAnsi="Arial" w:cs="Arial"/>
          <w:iCs/>
          <w:szCs w:val="20"/>
        </w:rPr>
        <w:t xml:space="preserve"> </w:t>
      </w:r>
      <w:r w:rsidRPr="006A6365">
        <w:rPr>
          <w:rFonts w:ascii="Arial" w:hAnsi="Arial" w:cs="Arial"/>
          <w:b/>
          <w:bCs/>
          <w:iCs/>
          <w:szCs w:val="20"/>
        </w:rPr>
        <w:t>levier d’attractivité</w:t>
      </w:r>
      <w:r w:rsidRPr="006A6365">
        <w:rPr>
          <w:rFonts w:ascii="Arial" w:hAnsi="Arial" w:cs="Arial"/>
          <w:iCs/>
          <w:szCs w:val="20"/>
        </w:rPr>
        <w:t xml:space="preserve"> pour faciliter les recrutements et fidéliser les agents en poste. </w:t>
      </w:r>
    </w:p>
    <w:p w14:paraId="59E0D4B2" w14:textId="7F2CB114" w:rsidR="00E74A01" w:rsidRPr="006A6365" w:rsidRDefault="00B21337" w:rsidP="00E74A01">
      <w:pPr>
        <w:jc w:val="both"/>
        <w:rPr>
          <w:rFonts w:ascii="Arial" w:hAnsi="Arial" w:cs="Arial"/>
          <w:iCs/>
          <w:szCs w:val="20"/>
        </w:rPr>
      </w:pPr>
      <w:r w:rsidRPr="006A6365">
        <w:rPr>
          <w:rFonts w:ascii="Arial" w:hAnsi="Arial" w:cs="Arial"/>
          <w:iCs/>
          <w:szCs w:val="20"/>
        </w:rPr>
        <w:t>Les agents concernés sont les fonctionnaires ainsi que les agents de droit public et de droit privé.</w:t>
      </w:r>
      <w:r w:rsidR="00E00636" w:rsidRPr="006A6365">
        <w:rPr>
          <w:rFonts w:ascii="Arial" w:hAnsi="Arial" w:cs="Arial"/>
          <w:bCs/>
          <w:iCs/>
          <w:szCs w:val="20"/>
        </w:rPr>
        <w:t xml:space="preserve"> </w:t>
      </w:r>
    </w:p>
    <w:p w14:paraId="2D7018A2" w14:textId="214C9F7C" w:rsidR="00497B08" w:rsidRPr="006A6365" w:rsidRDefault="00497B08" w:rsidP="00E74A01">
      <w:pPr>
        <w:jc w:val="both"/>
        <w:rPr>
          <w:rFonts w:ascii="Arial" w:hAnsi="Arial" w:cs="Arial"/>
          <w:szCs w:val="20"/>
        </w:rPr>
      </w:pPr>
      <w:r w:rsidRPr="006A6365">
        <w:rPr>
          <w:rFonts w:ascii="Arial" w:hAnsi="Arial" w:cs="Arial"/>
          <w:szCs w:val="20"/>
        </w:rPr>
        <w:t xml:space="preserve">La collectivité peut choisir </w:t>
      </w:r>
      <w:r w:rsidR="001A4C9E" w:rsidRPr="006A6365">
        <w:rPr>
          <w:rFonts w:ascii="Arial" w:hAnsi="Arial" w:cs="Arial"/>
          <w:szCs w:val="20"/>
        </w:rPr>
        <w:t xml:space="preserve">d’adhérer à la partie Prestations d’Action Sociale </w:t>
      </w:r>
      <w:r w:rsidR="001A4C9E" w:rsidRPr="006A6365">
        <w:rPr>
          <w:rFonts w:ascii="Arial" w:hAnsi="Arial" w:cs="Arial"/>
          <w:b/>
          <w:bCs/>
          <w:szCs w:val="20"/>
        </w:rPr>
        <w:t>et/ou</w:t>
      </w:r>
      <w:r w:rsidR="001A4C9E" w:rsidRPr="006A6365">
        <w:rPr>
          <w:rFonts w:ascii="Arial" w:hAnsi="Arial" w:cs="Arial"/>
          <w:szCs w:val="20"/>
        </w:rPr>
        <w:t xml:space="preserve"> à la partie Titres Restaurant.</w:t>
      </w:r>
    </w:p>
    <w:p w14:paraId="138F2454" w14:textId="77777777" w:rsidR="00E74A01" w:rsidRPr="006A6365" w:rsidRDefault="00E74A01" w:rsidP="00E74A01">
      <w:pPr>
        <w:jc w:val="both"/>
        <w:rPr>
          <w:rFonts w:ascii="Arial" w:hAnsi="Arial" w:cs="Arial"/>
          <w:szCs w:val="20"/>
        </w:rPr>
      </w:pPr>
    </w:p>
    <w:p w14:paraId="7461F9A2" w14:textId="51ECA3EA" w:rsidR="001A4C9E" w:rsidRPr="006A6365" w:rsidRDefault="00497B08" w:rsidP="00497B08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Cs w:val="20"/>
        </w:rPr>
      </w:pPr>
      <w:r w:rsidRPr="006A6365">
        <w:rPr>
          <w:rFonts w:ascii="Arial" w:hAnsi="Arial" w:cs="Arial"/>
          <w:szCs w:val="20"/>
        </w:rPr>
        <w:t>Au vu du principe énoncé ci-dessus, la collectivité souhaite</w:t>
      </w:r>
      <w:r w:rsidR="001A4C9E" w:rsidRPr="006A6365">
        <w:rPr>
          <w:rFonts w:ascii="Arial" w:hAnsi="Arial" w:cs="Arial"/>
          <w:szCs w:val="20"/>
        </w:rPr>
        <w:t xml:space="preserve"> adhérer au contrat-cadre d’Action Sociale du Centre de Gestion des Vosges pour</w:t>
      </w:r>
      <w:r w:rsidR="00C1784D" w:rsidRPr="006A6365">
        <w:rPr>
          <w:rFonts w:ascii="Arial" w:hAnsi="Arial" w:cs="Arial"/>
          <w:szCs w:val="20"/>
        </w:rPr>
        <w:t> :</w:t>
      </w:r>
    </w:p>
    <w:p w14:paraId="7E593553" w14:textId="77777777" w:rsidR="00C1784D" w:rsidRPr="006A6365" w:rsidRDefault="00C1784D" w:rsidP="00497B08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16"/>
          <w:szCs w:val="16"/>
        </w:rPr>
      </w:pPr>
    </w:p>
    <w:p w14:paraId="78F64840" w14:textId="2E1E9431" w:rsidR="00C1784D" w:rsidRPr="006A6365" w:rsidRDefault="00BB339E" w:rsidP="005841A4">
      <w:pPr>
        <w:pStyle w:val="En-tte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A6365">
        <w:rPr>
          <w:rFonts w:ascii="Arial" w:hAnsi="Arial" w:cs="Arial"/>
          <w:b/>
          <w:bCs/>
          <w:sz w:val="22"/>
          <w:szCs w:val="22"/>
        </w:rPr>
        <w:t>P</w:t>
      </w:r>
      <w:r w:rsidR="00C1784D" w:rsidRPr="006A6365">
        <w:rPr>
          <w:rFonts w:ascii="Arial" w:hAnsi="Arial" w:cs="Arial"/>
          <w:b/>
          <w:bCs/>
          <w:sz w:val="22"/>
          <w:szCs w:val="22"/>
        </w:rPr>
        <w:t>restations :</w:t>
      </w:r>
    </w:p>
    <w:p w14:paraId="2883C827" w14:textId="77777777" w:rsidR="004851DE" w:rsidRPr="006A6365" w:rsidRDefault="004851DE" w:rsidP="004851DE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sz w:val="14"/>
          <w:szCs w:val="14"/>
        </w:rPr>
      </w:pPr>
    </w:p>
    <w:p w14:paraId="60D00CBA" w14:textId="0BC133DF" w:rsidR="001A4C9E" w:rsidRPr="006A6365" w:rsidRDefault="001A4C9E" w:rsidP="004851DE">
      <w:pPr>
        <w:pStyle w:val="En-tte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="Arial" w:hAnsi="Arial" w:cs="Arial"/>
          <w:szCs w:val="20"/>
        </w:rPr>
      </w:pPr>
      <w:r w:rsidRPr="006A6365">
        <w:rPr>
          <w:rFonts w:ascii="Arial" w:hAnsi="Arial" w:cs="Arial"/>
          <w:szCs w:val="20"/>
        </w:rPr>
        <w:t>Les prestations d’Action Sociale</w:t>
      </w:r>
      <w:r w:rsidR="00420364" w:rsidRPr="006A6365">
        <w:rPr>
          <w:rFonts w:ascii="Arial" w:hAnsi="Arial" w:cs="Arial"/>
          <w:szCs w:val="20"/>
        </w:rPr>
        <w:t xml:space="preserve"> délivrées par l’organisme </w:t>
      </w:r>
      <w:r w:rsidR="002444B8" w:rsidRPr="006A6365">
        <w:rPr>
          <w:rFonts w:ascii="Arial" w:hAnsi="Arial" w:cs="Arial"/>
          <w:b/>
          <w:bCs/>
          <w:szCs w:val="20"/>
        </w:rPr>
        <w:t>PLURÉLYA</w:t>
      </w:r>
    </w:p>
    <w:p w14:paraId="1155AE97" w14:textId="135D0186" w:rsidR="001A4C9E" w:rsidRPr="006A6365" w:rsidRDefault="001A4C9E" w:rsidP="004851DE">
      <w:pPr>
        <w:pStyle w:val="En-tte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Cs w:val="20"/>
        </w:rPr>
      </w:pPr>
      <w:r w:rsidRPr="006A6365">
        <w:rPr>
          <w:rFonts w:ascii="Arial" w:hAnsi="Arial" w:cs="Arial"/>
          <w:szCs w:val="20"/>
        </w:rPr>
        <w:t>Les titres restaurant</w:t>
      </w:r>
      <w:r w:rsidR="00420364" w:rsidRPr="006A6365">
        <w:rPr>
          <w:rFonts w:ascii="Arial" w:hAnsi="Arial" w:cs="Arial"/>
          <w:szCs w:val="20"/>
        </w:rPr>
        <w:t xml:space="preserve"> délivrés par l’entreprise </w:t>
      </w:r>
      <w:r w:rsidR="00420364" w:rsidRPr="006A6365">
        <w:rPr>
          <w:rFonts w:ascii="Arial" w:hAnsi="Arial" w:cs="Arial"/>
          <w:b/>
          <w:bCs/>
          <w:szCs w:val="20"/>
        </w:rPr>
        <w:t>SWILE</w:t>
      </w:r>
    </w:p>
    <w:p w14:paraId="5537E0F9" w14:textId="77777777" w:rsidR="00C1784D" w:rsidRPr="006A6365" w:rsidRDefault="00C1784D" w:rsidP="00C1784D">
      <w:pPr>
        <w:pStyle w:val="En-tte"/>
        <w:tabs>
          <w:tab w:val="clear" w:pos="4536"/>
          <w:tab w:val="clear" w:pos="9072"/>
        </w:tabs>
        <w:ind w:left="1068"/>
        <w:jc w:val="both"/>
        <w:rPr>
          <w:rFonts w:ascii="Arial" w:hAnsi="Arial" w:cs="Arial"/>
          <w:sz w:val="14"/>
          <w:szCs w:val="14"/>
        </w:rPr>
      </w:pPr>
    </w:p>
    <w:p w14:paraId="753B101D" w14:textId="1BD66245" w:rsidR="00497B08" w:rsidRPr="006A6365" w:rsidRDefault="00C1784D" w:rsidP="00C1784D">
      <w:pPr>
        <w:pStyle w:val="En-tte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Arial" w:hAnsi="Arial" w:cs="Arial"/>
          <w:szCs w:val="20"/>
        </w:rPr>
      </w:pPr>
      <w:r w:rsidRPr="006A6365">
        <w:rPr>
          <w:rFonts w:ascii="Arial" w:hAnsi="Arial" w:cs="Arial"/>
          <w:b/>
          <w:bCs/>
          <w:sz w:val="22"/>
          <w:szCs w:val="22"/>
        </w:rPr>
        <w:t>Procédure :</w:t>
      </w:r>
      <w:r w:rsidRPr="006A6365">
        <w:rPr>
          <w:rFonts w:ascii="Arial" w:hAnsi="Arial" w:cs="Arial"/>
          <w:sz w:val="22"/>
          <w:szCs w:val="22"/>
        </w:rPr>
        <w:t xml:space="preserve"> </w:t>
      </w:r>
      <w:r w:rsidRPr="006A6365">
        <w:rPr>
          <w:rFonts w:ascii="Arial" w:hAnsi="Arial" w:cs="Arial"/>
          <w:szCs w:val="20"/>
        </w:rPr>
        <w:t xml:space="preserve">Après avis du Comité Social Territorial, une délibération d’adhésion sera prise par la collectivité suivi de la signature d’une convention tripartite avec le CDG88 </w:t>
      </w:r>
      <w:r w:rsidR="00FF0755" w:rsidRPr="006A6365">
        <w:rPr>
          <w:rFonts w:ascii="Arial" w:hAnsi="Arial" w:cs="Arial"/>
          <w:bCs/>
          <w:szCs w:val="20"/>
        </w:rPr>
        <w:t>et le prestataire</w:t>
      </w:r>
      <w:r w:rsidR="00420364" w:rsidRPr="006A6365">
        <w:rPr>
          <w:rFonts w:ascii="Arial" w:hAnsi="Arial" w:cs="Arial"/>
          <w:bCs/>
          <w:szCs w:val="20"/>
        </w:rPr>
        <w:t xml:space="preserve"> ou les prestataires correspondants au choix ci-dessus.</w:t>
      </w:r>
    </w:p>
    <w:p w14:paraId="0A84C1D8" w14:textId="77777777" w:rsidR="00C1784D" w:rsidRPr="006A6365" w:rsidRDefault="00C1784D" w:rsidP="00C1784D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sz w:val="16"/>
          <w:szCs w:val="16"/>
        </w:rPr>
      </w:pPr>
    </w:p>
    <w:p w14:paraId="285D3C13" w14:textId="74FF11C4" w:rsidR="00C1784D" w:rsidRPr="006A6365" w:rsidRDefault="00C1784D" w:rsidP="00C1784D">
      <w:pPr>
        <w:pStyle w:val="En-tte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A6365">
        <w:rPr>
          <w:rFonts w:ascii="Arial" w:hAnsi="Arial" w:cs="Arial"/>
          <w:b/>
          <w:bCs/>
          <w:sz w:val="22"/>
          <w:szCs w:val="22"/>
        </w:rPr>
        <w:t>Budget estimatif :</w:t>
      </w:r>
    </w:p>
    <w:p w14:paraId="28863BE9" w14:textId="77777777" w:rsidR="00C1784D" w:rsidRPr="006A6365" w:rsidRDefault="00C1784D" w:rsidP="00C1784D">
      <w:pPr>
        <w:pStyle w:val="Paragraphedeliste"/>
        <w:rPr>
          <w:rFonts w:ascii="Arial" w:hAnsi="Arial" w:cs="Arial"/>
          <w:sz w:val="12"/>
          <w:szCs w:val="12"/>
        </w:rPr>
      </w:pPr>
    </w:p>
    <w:p w14:paraId="5F6B0AB2" w14:textId="3E4B4672" w:rsidR="00C1784D" w:rsidRPr="006A6365" w:rsidRDefault="00C1784D" w:rsidP="00E434A5">
      <w:pPr>
        <w:pStyle w:val="En-tte"/>
        <w:numPr>
          <w:ilvl w:val="1"/>
          <w:numId w:val="9"/>
        </w:numPr>
        <w:tabs>
          <w:tab w:val="clear" w:pos="4536"/>
          <w:tab w:val="clear" w:pos="9072"/>
          <w:tab w:val="left" w:pos="5103"/>
        </w:tabs>
        <w:jc w:val="both"/>
        <w:rPr>
          <w:rFonts w:ascii="Arial" w:hAnsi="Arial" w:cs="Arial"/>
          <w:szCs w:val="20"/>
        </w:rPr>
      </w:pPr>
      <w:r w:rsidRPr="006A6365">
        <w:rPr>
          <w:rFonts w:ascii="Arial" w:hAnsi="Arial" w:cs="Arial"/>
          <w:szCs w:val="20"/>
        </w:rPr>
        <w:t xml:space="preserve">Prestations d’Action Sociale : </w:t>
      </w:r>
      <w:r w:rsidR="00E434A5" w:rsidRPr="006A6365">
        <w:rPr>
          <w:rFonts w:ascii="Arial" w:hAnsi="Arial" w:cs="Arial"/>
          <w:szCs w:val="20"/>
        </w:rPr>
        <w:tab/>
      </w:r>
      <w:r w:rsidRPr="006A6365">
        <w:rPr>
          <w:rFonts w:ascii="Arial" w:hAnsi="Arial" w:cs="Arial"/>
          <w:szCs w:val="20"/>
        </w:rPr>
        <w:t xml:space="preserve">formule </w:t>
      </w:r>
      <w:proofErr w:type="spellStart"/>
      <w:r w:rsidRPr="006A6365">
        <w:rPr>
          <w:rFonts w:ascii="Arial" w:hAnsi="Arial" w:cs="Arial"/>
          <w:szCs w:val="20"/>
        </w:rPr>
        <w:t>à</w:t>
      </w:r>
      <w:proofErr w:type="spellEnd"/>
      <w:r w:rsidRPr="006A6365">
        <w:rPr>
          <w:rFonts w:ascii="Arial" w:hAnsi="Arial" w:cs="Arial"/>
          <w:szCs w:val="20"/>
        </w:rPr>
        <w:t xml:space="preserve"> _____</w:t>
      </w:r>
      <w:r w:rsidR="00E434A5" w:rsidRPr="006A6365">
        <w:rPr>
          <w:rFonts w:ascii="Arial" w:hAnsi="Arial" w:cs="Arial"/>
          <w:szCs w:val="20"/>
        </w:rPr>
        <w:t>__</w:t>
      </w:r>
      <w:r w:rsidRPr="006A6365">
        <w:rPr>
          <w:rFonts w:ascii="Arial" w:hAnsi="Arial" w:cs="Arial"/>
          <w:szCs w:val="20"/>
        </w:rPr>
        <w:t>___ €/an/agent</w:t>
      </w:r>
    </w:p>
    <w:p w14:paraId="62340A89" w14:textId="6448A784" w:rsidR="00BF7D6D" w:rsidRPr="006A6365" w:rsidRDefault="00C1784D" w:rsidP="00BF7D6D">
      <w:pPr>
        <w:pStyle w:val="En-tte"/>
        <w:numPr>
          <w:ilvl w:val="1"/>
          <w:numId w:val="9"/>
        </w:numPr>
        <w:tabs>
          <w:tab w:val="clear" w:pos="4536"/>
          <w:tab w:val="clear" w:pos="9072"/>
          <w:tab w:val="left" w:pos="5103"/>
        </w:tabs>
        <w:jc w:val="both"/>
        <w:rPr>
          <w:rFonts w:ascii="Arial" w:hAnsi="Arial" w:cs="Arial"/>
          <w:szCs w:val="20"/>
        </w:rPr>
      </w:pPr>
      <w:r w:rsidRPr="006A6365">
        <w:rPr>
          <w:rFonts w:ascii="Arial" w:hAnsi="Arial" w:cs="Arial"/>
          <w:szCs w:val="20"/>
        </w:rPr>
        <w:t>Titres restaurant :</w:t>
      </w:r>
      <w:r w:rsidR="00E434A5" w:rsidRPr="006A6365">
        <w:rPr>
          <w:rFonts w:ascii="Arial" w:hAnsi="Arial" w:cs="Arial"/>
          <w:szCs w:val="20"/>
        </w:rPr>
        <w:t xml:space="preserve"> </w:t>
      </w:r>
      <w:r w:rsidR="00E434A5" w:rsidRPr="006A6365">
        <w:rPr>
          <w:rFonts w:ascii="Arial" w:hAnsi="Arial" w:cs="Arial"/>
          <w:szCs w:val="20"/>
        </w:rPr>
        <w:tab/>
      </w:r>
      <w:r w:rsidRPr="006A6365">
        <w:rPr>
          <w:rFonts w:ascii="Arial" w:hAnsi="Arial" w:cs="Arial"/>
          <w:szCs w:val="20"/>
        </w:rPr>
        <w:t>montant de ______</w:t>
      </w:r>
      <w:r w:rsidR="00E434A5" w:rsidRPr="006A6365">
        <w:rPr>
          <w:rFonts w:ascii="Arial" w:hAnsi="Arial" w:cs="Arial"/>
          <w:szCs w:val="20"/>
        </w:rPr>
        <w:t>___</w:t>
      </w:r>
      <w:r w:rsidRPr="006A6365">
        <w:rPr>
          <w:rFonts w:ascii="Arial" w:hAnsi="Arial" w:cs="Arial"/>
          <w:szCs w:val="20"/>
        </w:rPr>
        <w:t>__ €/an/agent</w:t>
      </w:r>
      <w:r w:rsidR="00BF7D6D" w:rsidRPr="006A6365">
        <w:rPr>
          <w:rFonts w:ascii="Arial" w:hAnsi="Arial" w:cs="Arial"/>
          <w:szCs w:val="20"/>
        </w:rPr>
        <w:t xml:space="preserve">* </w:t>
      </w:r>
    </w:p>
    <w:p w14:paraId="524F5F86" w14:textId="77777777" w:rsidR="00BF7D6D" w:rsidRPr="006A6365" w:rsidRDefault="00BF7D6D" w:rsidP="00BF7D6D">
      <w:pPr>
        <w:pStyle w:val="En-tte"/>
        <w:tabs>
          <w:tab w:val="clear" w:pos="4536"/>
          <w:tab w:val="clear" w:pos="9072"/>
          <w:tab w:val="left" w:pos="5103"/>
        </w:tabs>
        <w:jc w:val="both"/>
        <w:rPr>
          <w:rFonts w:ascii="Arial" w:hAnsi="Arial" w:cs="Arial"/>
          <w:szCs w:val="20"/>
        </w:rPr>
      </w:pPr>
    </w:p>
    <w:p w14:paraId="01850C3B" w14:textId="71E680D5" w:rsidR="00BF7D6D" w:rsidRPr="006A6365" w:rsidRDefault="00BF7D6D" w:rsidP="00BF7D6D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Cs/>
          <w:i/>
          <w:iCs/>
          <w:szCs w:val="20"/>
          <w:lang w:eastAsia="fr-FR"/>
        </w:rPr>
      </w:pPr>
      <w:r w:rsidRPr="006A6365">
        <w:rPr>
          <w:rFonts w:ascii="Arial" w:hAnsi="Arial" w:cs="Arial"/>
          <w:bCs/>
          <w:i/>
          <w:iCs/>
          <w:szCs w:val="20"/>
          <w:lang w:eastAsia="fr-FR"/>
        </w:rPr>
        <w:t xml:space="preserve">*(l’agent devra accepter d’être prélevé de cette même somme sur son salaire </w:t>
      </w:r>
      <w:r w:rsidR="004963EF" w:rsidRPr="006A6365">
        <w:rPr>
          <w:rFonts w:ascii="Arial" w:hAnsi="Arial" w:cs="Arial"/>
          <w:bCs/>
          <w:i/>
          <w:iCs/>
          <w:szCs w:val="20"/>
          <w:lang w:eastAsia="fr-FR"/>
        </w:rPr>
        <w:t>et ainsi</w:t>
      </w:r>
      <w:r w:rsidRPr="006A6365">
        <w:rPr>
          <w:rFonts w:ascii="Arial" w:hAnsi="Arial" w:cs="Arial"/>
          <w:bCs/>
          <w:i/>
          <w:iCs/>
          <w:szCs w:val="20"/>
          <w:lang w:eastAsia="fr-FR"/>
        </w:rPr>
        <w:t xml:space="preserve"> recevoir le double en Titres Restaurant)</w:t>
      </w:r>
    </w:p>
    <w:p w14:paraId="2E4721C0" w14:textId="19B32328" w:rsidR="004851DE" w:rsidRPr="006A6365" w:rsidRDefault="004851DE" w:rsidP="006A6365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5103"/>
        </w:tabs>
        <w:jc w:val="both"/>
        <w:rPr>
          <w:rFonts w:ascii="Arial" w:hAnsi="Arial" w:cs="Arial"/>
          <w:szCs w:val="20"/>
        </w:rPr>
      </w:pPr>
      <w:r w:rsidRPr="006A6365">
        <w:rPr>
          <w:rFonts w:ascii="Arial" w:hAnsi="Arial" w:cs="Arial"/>
          <w:b/>
          <w:bCs/>
          <w:sz w:val="22"/>
          <w:szCs w:val="22"/>
        </w:rPr>
        <w:t>Critère d’adhésion</w:t>
      </w:r>
      <w:r w:rsidRPr="006A6365">
        <w:rPr>
          <w:rFonts w:ascii="Arial" w:hAnsi="Arial" w:cs="Arial"/>
          <w:sz w:val="22"/>
          <w:szCs w:val="22"/>
        </w:rPr>
        <w:t xml:space="preserve"> </w:t>
      </w:r>
      <w:r w:rsidRPr="006A6365">
        <w:rPr>
          <w:rFonts w:ascii="Arial" w:hAnsi="Arial" w:cs="Arial"/>
          <w:szCs w:val="20"/>
        </w:rPr>
        <w:t xml:space="preserve">au dispositif : plus de 6 mois d’ancienneté dans la collectivité </w:t>
      </w:r>
    </w:p>
    <w:p w14:paraId="6A578B06" w14:textId="77777777" w:rsidR="004851DE" w:rsidRPr="006A6365" w:rsidRDefault="004851DE" w:rsidP="006A6365">
      <w:pPr>
        <w:pStyle w:val="En-tte"/>
        <w:numPr>
          <w:ilvl w:val="1"/>
          <w:numId w:val="11"/>
        </w:numPr>
        <w:tabs>
          <w:tab w:val="clear" w:pos="4536"/>
          <w:tab w:val="clear" w:pos="9072"/>
          <w:tab w:val="left" w:pos="5103"/>
        </w:tabs>
        <w:jc w:val="both"/>
        <w:rPr>
          <w:rFonts w:ascii="Arial" w:hAnsi="Arial" w:cs="Arial"/>
          <w:szCs w:val="20"/>
        </w:rPr>
      </w:pPr>
      <w:r w:rsidRPr="006A6365">
        <w:rPr>
          <w:rFonts w:ascii="Arial" w:hAnsi="Arial" w:cs="Arial"/>
          <w:szCs w:val="20"/>
        </w:rPr>
        <w:t>Oui</w:t>
      </w:r>
    </w:p>
    <w:p w14:paraId="2D7EC3D4" w14:textId="7344A2FD" w:rsidR="00420364" w:rsidRPr="006A6365" w:rsidRDefault="004851DE" w:rsidP="006A6365">
      <w:pPr>
        <w:pStyle w:val="En-tte"/>
        <w:numPr>
          <w:ilvl w:val="1"/>
          <w:numId w:val="11"/>
        </w:numPr>
        <w:tabs>
          <w:tab w:val="clear" w:pos="4536"/>
          <w:tab w:val="clear" w:pos="9072"/>
          <w:tab w:val="left" w:pos="5103"/>
          <w:tab w:val="left" w:leader="dot" w:pos="9923"/>
        </w:tabs>
        <w:jc w:val="both"/>
        <w:rPr>
          <w:rFonts w:ascii="Arial" w:hAnsi="Arial" w:cs="Arial"/>
          <w:bCs/>
          <w:szCs w:val="20"/>
        </w:rPr>
      </w:pPr>
      <w:r w:rsidRPr="006A6365">
        <w:rPr>
          <w:rFonts w:ascii="Arial" w:hAnsi="Arial" w:cs="Arial"/>
          <w:szCs w:val="20"/>
        </w:rPr>
        <w:t>Non</w:t>
      </w:r>
    </w:p>
    <w:p w14:paraId="0CA5FCBC" w14:textId="77777777" w:rsidR="00BF7D6D" w:rsidRDefault="00BF7D6D" w:rsidP="006A6365">
      <w:pPr>
        <w:pStyle w:val="En-tte"/>
        <w:tabs>
          <w:tab w:val="clear" w:pos="4536"/>
          <w:tab w:val="clear" w:pos="9072"/>
          <w:tab w:val="left" w:pos="5103"/>
          <w:tab w:val="left" w:leader="dot" w:pos="9923"/>
        </w:tabs>
        <w:jc w:val="both"/>
        <w:rPr>
          <w:rFonts w:ascii="Arial" w:hAnsi="Arial" w:cs="Arial"/>
          <w:bCs/>
          <w:szCs w:val="20"/>
        </w:rPr>
      </w:pPr>
    </w:p>
    <w:p w14:paraId="107D2ABD" w14:textId="40C6CAD8" w:rsidR="006A6365" w:rsidRPr="006A6365" w:rsidRDefault="006A6365" w:rsidP="006A6365">
      <w:pPr>
        <w:pStyle w:val="En-tte"/>
        <w:numPr>
          <w:ilvl w:val="0"/>
          <w:numId w:val="11"/>
        </w:numPr>
        <w:tabs>
          <w:tab w:val="clear" w:pos="4536"/>
          <w:tab w:val="clear" w:pos="9072"/>
          <w:tab w:val="left" w:pos="5103"/>
          <w:tab w:val="left" w:leader="dot" w:pos="9923"/>
        </w:tabs>
        <w:jc w:val="both"/>
        <w:rPr>
          <w:rFonts w:ascii="Arial" w:hAnsi="Arial" w:cs="Arial"/>
          <w:b/>
          <w:sz w:val="22"/>
          <w:szCs w:val="22"/>
        </w:rPr>
      </w:pPr>
      <w:r w:rsidRPr="006A6365">
        <w:rPr>
          <w:rFonts w:ascii="Arial" w:hAnsi="Arial" w:cs="Arial"/>
          <w:b/>
          <w:sz w:val="22"/>
          <w:szCs w:val="22"/>
        </w:rPr>
        <w:t>Autre(s) adhésion(s) en cours ?</w:t>
      </w:r>
    </w:p>
    <w:p w14:paraId="06D01195" w14:textId="654A1686" w:rsidR="006A6365" w:rsidRDefault="006A6365" w:rsidP="006A6365">
      <w:pPr>
        <w:pStyle w:val="En-tte"/>
        <w:numPr>
          <w:ilvl w:val="1"/>
          <w:numId w:val="11"/>
        </w:numPr>
        <w:tabs>
          <w:tab w:val="clear" w:pos="4536"/>
          <w:tab w:val="clear" w:pos="9072"/>
          <w:tab w:val="left" w:pos="5103"/>
          <w:tab w:val="left" w:leader="dot" w:pos="9923"/>
        </w:tabs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Non</w:t>
      </w:r>
    </w:p>
    <w:p w14:paraId="0254FC9F" w14:textId="28B32097" w:rsidR="006A6365" w:rsidRDefault="006A6365" w:rsidP="006A6365">
      <w:pPr>
        <w:pStyle w:val="En-tte"/>
        <w:numPr>
          <w:ilvl w:val="1"/>
          <w:numId w:val="11"/>
        </w:numPr>
        <w:tabs>
          <w:tab w:val="clear" w:pos="4536"/>
          <w:tab w:val="clear" w:pos="9072"/>
          <w:tab w:val="left" w:pos="5103"/>
          <w:tab w:val="left" w:leader="dot" w:pos="9923"/>
        </w:tabs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CNAS</w:t>
      </w:r>
    </w:p>
    <w:p w14:paraId="5D78FEEF" w14:textId="3790597F" w:rsidR="006A6365" w:rsidRDefault="006A6365" w:rsidP="006A6365">
      <w:pPr>
        <w:pStyle w:val="En-tte"/>
        <w:numPr>
          <w:ilvl w:val="1"/>
          <w:numId w:val="11"/>
        </w:numPr>
        <w:tabs>
          <w:tab w:val="clear" w:pos="4536"/>
          <w:tab w:val="clear" w:pos="9072"/>
          <w:tab w:val="left" w:pos="5103"/>
          <w:tab w:val="left" w:leader="dot" w:pos="9923"/>
        </w:tabs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Titres Restaurant</w:t>
      </w:r>
    </w:p>
    <w:p w14:paraId="71E8F5BF" w14:textId="77777777" w:rsidR="00784EF3" w:rsidRDefault="00784EF3" w:rsidP="00784EF3">
      <w:pPr>
        <w:pStyle w:val="En-tte"/>
        <w:tabs>
          <w:tab w:val="clear" w:pos="4536"/>
          <w:tab w:val="clear" w:pos="9072"/>
          <w:tab w:val="left" w:pos="5103"/>
          <w:tab w:val="left" w:leader="dot" w:pos="9923"/>
        </w:tabs>
        <w:ind w:left="1440"/>
        <w:jc w:val="both"/>
        <w:rPr>
          <w:rFonts w:ascii="Arial" w:hAnsi="Arial" w:cs="Arial"/>
          <w:bCs/>
          <w:szCs w:val="20"/>
        </w:rPr>
      </w:pPr>
    </w:p>
    <w:p w14:paraId="0003BB40" w14:textId="77777777" w:rsidR="006A6365" w:rsidRDefault="006A6365" w:rsidP="006A6365">
      <w:pPr>
        <w:pStyle w:val="En-tte"/>
        <w:tabs>
          <w:tab w:val="clear" w:pos="4536"/>
          <w:tab w:val="clear" w:pos="9072"/>
          <w:tab w:val="left" w:pos="5103"/>
          <w:tab w:val="left" w:leader="dot" w:pos="9923"/>
        </w:tabs>
        <w:ind w:left="1440"/>
        <w:jc w:val="both"/>
        <w:rPr>
          <w:rFonts w:ascii="Arial" w:hAnsi="Arial" w:cs="Arial"/>
          <w:bCs/>
          <w:szCs w:val="20"/>
        </w:rPr>
      </w:pPr>
    </w:p>
    <w:p w14:paraId="42232A83" w14:textId="77777777" w:rsidR="006A6365" w:rsidRPr="006A6365" w:rsidRDefault="006A6365" w:rsidP="006A6365">
      <w:pPr>
        <w:pStyle w:val="En-tte"/>
        <w:tabs>
          <w:tab w:val="clear" w:pos="4536"/>
          <w:tab w:val="clear" w:pos="9072"/>
          <w:tab w:val="left" w:pos="5103"/>
          <w:tab w:val="left" w:leader="dot" w:pos="9923"/>
        </w:tabs>
        <w:ind w:left="1440"/>
        <w:jc w:val="both"/>
        <w:rPr>
          <w:rFonts w:ascii="Arial" w:hAnsi="Arial" w:cs="Arial"/>
          <w:bCs/>
          <w:szCs w:val="20"/>
        </w:rPr>
      </w:pPr>
    </w:p>
    <w:p w14:paraId="51768775" w14:textId="05D906C5" w:rsidR="004B5A7B" w:rsidRPr="006A6365" w:rsidRDefault="00497B08" w:rsidP="00E33FF0">
      <w:pPr>
        <w:tabs>
          <w:tab w:val="left" w:pos="5040"/>
          <w:tab w:val="left" w:leader="dot" w:pos="7371"/>
          <w:tab w:val="left" w:leader="dot" w:pos="9923"/>
        </w:tabs>
        <w:spacing w:after="120"/>
        <w:ind w:left="5103"/>
        <w:jc w:val="both"/>
        <w:rPr>
          <w:rFonts w:ascii="Arial" w:hAnsi="Arial" w:cs="Arial"/>
          <w:szCs w:val="20"/>
        </w:rPr>
      </w:pPr>
      <w:r w:rsidRPr="006A6365">
        <w:rPr>
          <w:rFonts w:ascii="Arial" w:hAnsi="Arial" w:cs="Arial"/>
          <w:szCs w:val="20"/>
        </w:rPr>
        <w:t xml:space="preserve">Fait à </w:t>
      </w:r>
      <w:r w:rsidR="004B5A7B" w:rsidRPr="006A6365">
        <w:rPr>
          <w:rFonts w:ascii="Arial" w:hAnsi="Arial" w:cs="Arial"/>
          <w:szCs w:val="20"/>
        </w:rPr>
        <w:t>…………………………</w:t>
      </w:r>
      <w:r w:rsidR="00E33FF0" w:rsidRPr="006A6365">
        <w:rPr>
          <w:rFonts w:ascii="Arial" w:hAnsi="Arial" w:cs="Arial"/>
          <w:szCs w:val="20"/>
        </w:rPr>
        <w:t>.....................................</w:t>
      </w:r>
    </w:p>
    <w:p w14:paraId="71DDF3DF" w14:textId="04328BC6" w:rsidR="00497B08" w:rsidRPr="006A6365" w:rsidRDefault="00497B08" w:rsidP="006F22FF">
      <w:pPr>
        <w:tabs>
          <w:tab w:val="left" w:pos="5040"/>
          <w:tab w:val="left" w:leader="dot" w:pos="7371"/>
          <w:tab w:val="left" w:leader="dot" w:pos="9923"/>
        </w:tabs>
        <w:spacing w:after="120"/>
        <w:ind w:left="5103"/>
        <w:jc w:val="both"/>
        <w:rPr>
          <w:rFonts w:ascii="Arial" w:hAnsi="Arial" w:cs="Arial"/>
          <w:szCs w:val="20"/>
        </w:rPr>
      </w:pPr>
      <w:proofErr w:type="gramStart"/>
      <w:r w:rsidRPr="006A6365">
        <w:rPr>
          <w:rFonts w:ascii="Arial" w:hAnsi="Arial" w:cs="Arial"/>
          <w:szCs w:val="20"/>
        </w:rPr>
        <w:t>le</w:t>
      </w:r>
      <w:proofErr w:type="gramEnd"/>
      <w:r w:rsidRPr="006A6365">
        <w:rPr>
          <w:rFonts w:ascii="Arial" w:hAnsi="Arial" w:cs="Arial"/>
          <w:szCs w:val="20"/>
        </w:rPr>
        <w:t xml:space="preserve"> </w:t>
      </w:r>
      <w:r w:rsidR="004B5A7B" w:rsidRPr="006A6365">
        <w:rPr>
          <w:rFonts w:ascii="Arial" w:hAnsi="Arial" w:cs="Arial"/>
          <w:szCs w:val="20"/>
        </w:rPr>
        <w:t>…………………</w:t>
      </w:r>
      <w:r w:rsidR="004851DE" w:rsidRPr="006A6365">
        <w:rPr>
          <w:rFonts w:ascii="Arial" w:hAnsi="Arial" w:cs="Arial"/>
          <w:szCs w:val="20"/>
        </w:rPr>
        <w:t>……………</w:t>
      </w:r>
      <w:r w:rsidR="00E33FF0" w:rsidRPr="006A6365">
        <w:rPr>
          <w:rFonts w:ascii="Arial" w:hAnsi="Arial" w:cs="Arial"/>
          <w:szCs w:val="20"/>
        </w:rPr>
        <w:t>…………………………</w:t>
      </w:r>
    </w:p>
    <w:p w14:paraId="6AE1AE3E" w14:textId="0E07DF2A" w:rsidR="00497B08" w:rsidRPr="006A6365" w:rsidRDefault="006F22FF" w:rsidP="006F22FF">
      <w:pPr>
        <w:pStyle w:val="Titre2"/>
        <w:numPr>
          <w:ilvl w:val="0"/>
          <w:numId w:val="0"/>
        </w:num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6A6365">
        <w:rPr>
          <w:rFonts w:ascii="Arial" w:hAnsi="Arial" w:cs="Arial"/>
          <w:sz w:val="20"/>
          <w:szCs w:val="20"/>
        </w:rPr>
        <w:tab/>
      </w:r>
      <w:r w:rsidRPr="006A6365">
        <w:rPr>
          <w:rFonts w:ascii="Arial" w:hAnsi="Arial" w:cs="Arial"/>
          <w:sz w:val="20"/>
          <w:szCs w:val="20"/>
        </w:rPr>
        <w:tab/>
      </w:r>
      <w:r w:rsidR="00497B08" w:rsidRPr="006A6365">
        <w:rPr>
          <w:rFonts w:ascii="Arial" w:hAnsi="Arial" w:cs="Arial"/>
          <w:sz w:val="20"/>
          <w:szCs w:val="20"/>
        </w:rPr>
        <w:t>Prénom, nom et qualité du signataire,</w:t>
      </w:r>
    </w:p>
    <w:p w14:paraId="697A6979" w14:textId="769CBF1F" w:rsidR="004C1B8B" w:rsidRPr="006A6365" w:rsidRDefault="004C1B8B">
      <w:pPr>
        <w:rPr>
          <w:rFonts w:ascii="Arial" w:hAnsi="Arial" w:cs="Arial"/>
          <w:szCs w:val="20"/>
        </w:rPr>
      </w:pPr>
    </w:p>
    <w:sectPr w:rsidR="004C1B8B" w:rsidRPr="006A6365" w:rsidSect="00784EF3">
      <w:footerReference w:type="default" r:id="rId8"/>
      <w:footerReference w:type="first" r:id="rId9"/>
      <w:pgSz w:w="11905" w:h="16837"/>
      <w:pgMar w:top="284" w:right="851" w:bottom="851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FD28" w14:textId="77777777" w:rsidR="00D71FB8" w:rsidRDefault="004B5A7B">
      <w:r>
        <w:separator/>
      </w:r>
    </w:p>
  </w:endnote>
  <w:endnote w:type="continuationSeparator" w:id="0">
    <w:p w14:paraId="2027914D" w14:textId="77777777" w:rsidR="00D71FB8" w:rsidRDefault="004B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E8AC" w14:textId="77777777" w:rsidR="00435938" w:rsidRDefault="00524512">
    <w:pPr>
      <w:pStyle w:val="Pieddepage"/>
      <w:rPr>
        <w:szCs w:val="18"/>
      </w:rPr>
    </w:pPr>
    <w:r>
      <w:rPr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4236" w14:textId="77777777" w:rsidR="00435938" w:rsidRDefault="00784E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EE08" w14:textId="77777777" w:rsidR="00D71FB8" w:rsidRDefault="004B5A7B">
      <w:r>
        <w:separator/>
      </w:r>
    </w:p>
  </w:footnote>
  <w:footnote w:type="continuationSeparator" w:id="0">
    <w:p w14:paraId="3BC2D2F7" w14:textId="77777777" w:rsidR="00D71FB8" w:rsidRDefault="004B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0"/>
      </w:rPr>
    </w:lvl>
  </w:abstractNum>
  <w:abstractNum w:abstractNumId="2" w15:restartNumberingAfterBreak="0">
    <w:nsid w:val="07073C07"/>
    <w:multiLevelType w:val="hybridMultilevel"/>
    <w:tmpl w:val="5CAC84D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F6F"/>
    <w:multiLevelType w:val="hybridMultilevel"/>
    <w:tmpl w:val="FEB89882"/>
    <w:lvl w:ilvl="0" w:tplc="12FEF1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73DD8"/>
    <w:multiLevelType w:val="hybridMultilevel"/>
    <w:tmpl w:val="7BEA662A"/>
    <w:lvl w:ilvl="0" w:tplc="BFA21F54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C7641F"/>
    <w:multiLevelType w:val="hybridMultilevel"/>
    <w:tmpl w:val="BE44CD66"/>
    <w:lvl w:ilvl="0" w:tplc="458438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B83803"/>
    <w:multiLevelType w:val="hybridMultilevel"/>
    <w:tmpl w:val="9184172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E0CBAF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409A"/>
    <w:multiLevelType w:val="hybridMultilevel"/>
    <w:tmpl w:val="96E8B16C"/>
    <w:lvl w:ilvl="0" w:tplc="052489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B7314"/>
    <w:multiLevelType w:val="hybridMultilevel"/>
    <w:tmpl w:val="83608AE6"/>
    <w:lvl w:ilvl="0" w:tplc="30963D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E3ABB"/>
    <w:multiLevelType w:val="hybridMultilevel"/>
    <w:tmpl w:val="31EE024E"/>
    <w:lvl w:ilvl="0" w:tplc="47E0ADA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F2819"/>
    <w:multiLevelType w:val="hybridMultilevel"/>
    <w:tmpl w:val="E6A28F1A"/>
    <w:lvl w:ilvl="0" w:tplc="130E62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720236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04007"/>
    <w:multiLevelType w:val="hybridMultilevel"/>
    <w:tmpl w:val="3EA470E0"/>
    <w:lvl w:ilvl="0" w:tplc="546ABA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31523">
    <w:abstractNumId w:val="0"/>
  </w:num>
  <w:num w:numId="2" w16cid:durableId="14187291">
    <w:abstractNumId w:val="1"/>
  </w:num>
  <w:num w:numId="3" w16cid:durableId="1818958402">
    <w:abstractNumId w:val="5"/>
  </w:num>
  <w:num w:numId="4" w16cid:durableId="1958564012">
    <w:abstractNumId w:val="11"/>
  </w:num>
  <w:num w:numId="5" w16cid:durableId="804351504">
    <w:abstractNumId w:val="9"/>
  </w:num>
  <w:num w:numId="6" w16cid:durableId="483666707">
    <w:abstractNumId w:val="7"/>
  </w:num>
  <w:num w:numId="7" w16cid:durableId="2072383899">
    <w:abstractNumId w:val="3"/>
  </w:num>
  <w:num w:numId="8" w16cid:durableId="998777504">
    <w:abstractNumId w:val="8"/>
  </w:num>
  <w:num w:numId="9" w16cid:durableId="243808342">
    <w:abstractNumId w:val="10"/>
  </w:num>
  <w:num w:numId="10" w16cid:durableId="429471124">
    <w:abstractNumId w:val="2"/>
  </w:num>
  <w:num w:numId="11" w16cid:durableId="100686216">
    <w:abstractNumId w:val="6"/>
  </w:num>
  <w:num w:numId="12" w16cid:durableId="1884436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19"/>
    <w:rsid w:val="00037C65"/>
    <w:rsid w:val="00040ACA"/>
    <w:rsid w:val="001A4C9E"/>
    <w:rsid w:val="00234DB4"/>
    <w:rsid w:val="002444B8"/>
    <w:rsid w:val="00401B90"/>
    <w:rsid w:val="00420364"/>
    <w:rsid w:val="0048397B"/>
    <w:rsid w:val="004851DE"/>
    <w:rsid w:val="004963EF"/>
    <w:rsid w:val="00497B08"/>
    <w:rsid w:val="004B5A7B"/>
    <w:rsid w:val="004C1B8B"/>
    <w:rsid w:val="00524512"/>
    <w:rsid w:val="006A6365"/>
    <w:rsid w:val="006F22FF"/>
    <w:rsid w:val="00784EF3"/>
    <w:rsid w:val="00A53594"/>
    <w:rsid w:val="00AA709B"/>
    <w:rsid w:val="00B21337"/>
    <w:rsid w:val="00B633ED"/>
    <w:rsid w:val="00BB339E"/>
    <w:rsid w:val="00BB7D19"/>
    <w:rsid w:val="00BF7D6D"/>
    <w:rsid w:val="00C1784D"/>
    <w:rsid w:val="00D71FB8"/>
    <w:rsid w:val="00E00636"/>
    <w:rsid w:val="00E33FF0"/>
    <w:rsid w:val="00E434A5"/>
    <w:rsid w:val="00E74A01"/>
    <w:rsid w:val="00F25C33"/>
    <w:rsid w:val="00F45C3C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FFC2"/>
  <w15:chartTrackingRefBased/>
  <w15:docId w15:val="{A206D8E3-C30D-4D4B-979E-334EFDFE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497B08"/>
    <w:pPr>
      <w:keepNext/>
      <w:numPr>
        <w:ilvl w:val="1"/>
        <w:numId w:val="1"/>
      </w:numPr>
      <w:outlineLvl w:val="1"/>
    </w:pPr>
    <w:rPr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97B08"/>
    <w:rPr>
      <w:rFonts w:ascii="Times New Roman" w:eastAsia="Times New Roman" w:hAnsi="Times New Roman" w:cs="Times New Roman"/>
      <w:i/>
      <w:iCs/>
      <w:szCs w:val="24"/>
      <w:lang w:eastAsia="ar-SA"/>
    </w:rPr>
  </w:style>
  <w:style w:type="character" w:styleId="Lienhypertexte">
    <w:name w:val="Hyperlink"/>
    <w:rsid w:val="00497B08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497B08"/>
    <w:rPr>
      <w:i/>
      <w:iCs/>
      <w:sz w:val="22"/>
    </w:rPr>
  </w:style>
  <w:style w:type="character" w:customStyle="1" w:styleId="CorpsdetexteCar">
    <w:name w:val="Corps de texte Car"/>
    <w:basedOn w:val="Policepardfaut"/>
    <w:link w:val="Corpsdetexte"/>
    <w:rsid w:val="00497B08"/>
    <w:rPr>
      <w:rFonts w:ascii="Times New Roman" w:eastAsia="Times New Roman" w:hAnsi="Times New Roman" w:cs="Times New Roman"/>
      <w:i/>
      <w:iCs/>
      <w:szCs w:val="24"/>
      <w:lang w:eastAsia="ar-SA"/>
    </w:rPr>
  </w:style>
  <w:style w:type="paragraph" w:styleId="En-tte">
    <w:name w:val="header"/>
    <w:basedOn w:val="Normal"/>
    <w:link w:val="En-tteCar"/>
    <w:rsid w:val="00497B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97B08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Pieddepage">
    <w:name w:val="footer"/>
    <w:basedOn w:val="Normal"/>
    <w:link w:val="PieddepageCar"/>
    <w:rsid w:val="00497B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97B08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Retraitcorpsdetexte">
    <w:name w:val="Body Text Indent"/>
    <w:basedOn w:val="Normal"/>
    <w:link w:val="RetraitcorpsdetexteCar"/>
    <w:rsid w:val="00497B08"/>
    <w:p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ind w:left="2832"/>
      <w:jc w:val="center"/>
    </w:pPr>
    <w:rPr>
      <w:b/>
      <w:bCs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497B0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497B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633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33ED"/>
    <w:pPr>
      <w:suppressAutoHyphens w:val="0"/>
      <w:spacing w:before="100" w:beforeAutospacing="1" w:after="100" w:afterAutospacing="1"/>
    </w:pPr>
    <w:rPr>
      <w:sz w:val="24"/>
      <w:lang w:eastAsia="fr-FR"/>
    </w:rPr>
  </w:style>
  <w:style w:type="paragraph" w:customStyle="1" w:styleId="Default">
    <w:name w:val="Default"/>
    <w:rsid w:val="00F45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Texte.do?cidTexte=JORFTEXT0000003204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 Gornet</dc:creator>
  <cp:keywords/>
  <dc:description/>
  <cp:lastModifiedBy>Océane Gornet</cp:lastModifiedBy>
  <cp:revision>5</cp:revision>
  <dcterms:created xsi:type="dcterms:W3CDTF">2023-02-22T14:41:00Z</dcterms:created>
  <dcterms:modified xsi:type="dcterms:W3CDTF">2023-04-14T07:59:00Z</dcterms:modified>
</cp:coreProperties>
</file>